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8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  <w:gridCol w:w="40"/>
      </w:tblGrid>
      <w:tr w:rsidR="001A3A78" w:rsidTr="00FD19AA">
        <w:trPr>
          <w:gridAfter w:val="1"/>
          <w:wAfter w:w="40" w:type="dxa"/>
          <w:trHeight w:val="1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:rsidR="001A3A78" w:rsidRDefault="001A3A78" w:rsidP="00FD1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A3A78" w:rsidTr="00FD19AA">
        <w:trPr>
          <w:gridAfter w:val="1"/>
          <w:wAfter w:w="40" w:type="dxa"/>
          <w:trHeight w:val="2179"/>
        </w:trPr>
        <w:tc>
          <w:tcPr>
            <w:tcW w:w="15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/>
            <w:vAlign w:val="center"/>
          </w:tcPr>
          <w:p w:rsidR="001A3A78" w:rsidRDefault="001A3A78" w:rsidP="00FD19AA">
            <w:pPr>
              <w:pStyle w:val="Titolo"/>
              <w:spacing w:line="276" w:lineRule="auto"/>
              <w:rPr>
                <w:sz w:val="38"/>
                <w:lang w:eastAsia="en-US"/>
              </w:rPr>
            </w:pPr>
            <w:r>
              <w:rPr>
                <w:smallCaps/>
                <w:noProof/>
                <w:spacing w:val="20"/>
              </w:rPr>
              <w:drawing>
                <wp:inline distT="0" distB="0" distL="0" distR="0">
                  <wp:extent cx="393700" cy="462915"/>
                  <wp:effectExtent l="1905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A78" w:rsidRDefault="001A3A78" w:rsidP="00FD19AA">
            <w:pPr>
              <w:pStyle w:val="Titolo"/>
              <w:spacing w:line="276" w:lineRule="auto"/>
              <w:rPr>
                <w:sz w:val="20"/>
                <w:lang w:eastAsia="en-US"/>
              </w:rPr>
            </w:pPr>
            <w:r>
              <w:rPr>
                <w:sz w:val="38"/>
                <w:lang w:eastAsia="en-US"/>
              </w:rPr>
              <w:t>Istituto</w:t>
            </w:r>
            <w:proofErr w:type="gramStart"/>
            <w:r>
              <w:rPr>
                <w:sz w:val="38"/>
                <w:lang w:eastAsia="en-US"/>
              </w:rPr>
              <w:t xml:space="preserve">  </w:t>
            </w:r>
            <w:proofErr w:type="gramEnd"/>
            <w:r>
              <w:rPr>
                <w:sz w:val="38"/>
                <w:lang w:eastAsia="en-US"/>
              </w:rPr>
              <w:t>Comprensivo  Via  Prati</w:t>
            </w:r>
          </w:p>
          <w:p w:rsidR="001A3A78" w:rsidRDefault="001A3A78" w:rsidP="00FD19A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Scuole Primarie </w:t>
            </w:r>
            <w:r>
              <w:rPr>
                <w:rFonts w:ascii="Times New Roman" w:hAnsi="Times New Roman"/>
                <w:bCs/>
                <w:i/>
                <w:sz w:val="20"/>
              </w:rPr>
              <w:t>Via Prati</w:t>
            </w:r>
            <w:r>
              <w:rPr>
                <w:rFonts w:ascii="Times New Roman" w:hAnsi="Times New Roman"/>
                <w:bCs/>
                <w:sz w:val="20"/>
              </w:rPr>
              <w:t xml:space="preserve"> e 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Umberto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Tagliabue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- Scuola Secondaria di I Grado 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Gianni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Rodari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gramEnd"/>
          </w:p>
          <w:p w:rsidR="001A3A78" w:rsidRDefault="001A3A78" w:rsidP="00FD19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Cod. 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MPI: MIIC87500R 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Cod.Fisc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.: 83007020155</w:t>
            </w:r>
            <w:proofErr w:type="gramEnd"/>
          </w:p>
          <w:p w:rsidR="001A3A78" w:rsidRDefault="001A3A78" w:rsidP="00FD19A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0362.392316 – fax 0362.303076 – e-mail: </w:t>
            </w:r>
            <w:hyperlink r:id="rId9" w:history="1">
              <w:r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segreteria@icpratidesio.it</w:t>
              </w:r>
            </w:hyperlink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Sede (direzione e segreteria): P.za P. Nenni, 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20033   </w:t>
            </w:r>
            <w:r>
              <w:rPr>
                <w:rFonts w:ascii="Times New Roman" w:hAnsi="Times New Roman"/>
                <w:b/>
                <w:u w:val="single"/>
              </w:rPr>
              <w:t>D E S I O</w:t>
            </w:r>
            <w:r>
              <w:rPr>
                <w:rFonts w:ascii="Times New Roman" w:hAnsi="Times New Roman"/>
                <w:bCs/>
              </w:rPr>
              <w:t xml:space="preserve">   MI</w:t>
            </w:r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A3A78" w:rsidTr="00FD19AA">
        <w:trPr>
          <w:trHeight w:val="3516"/>
        </w:trPr>
        <w:tc>
          <w:tcPr>
            <w:tcW w:w="15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PROGRAMMA ANNUALE DELLE DISCIPLINE</w:t>
            </w:r>
          </w:p>
          <w:p w:rsidR="001A3A78" w:rsidRDefault="001A3A78" w:rsidP="00FD19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CLASSI SECONDE</w:t>
            </w:r>
          </w:p>
        </w:tc>
      </w:tr>
      <w:tr w:rsidR="001A3A78" w:rsidTr="00FD19AA">
        <w:trPr>
          <w:gridAfter w:val="1"/>
          <w:wAfter w:w="40" w:type="dxa"/>
          <w:trHeight w:val="2098"/>
        </w:trPr>
        <w:tc>
          <w:tcPr>
            <w:tcW w:w="15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  <w:vAlign w:val="center"/>
          </w:tcPr>
          <w:p w:rsidR="001A3A78" w:rsidRDefault="001A3A78" w:rsidP="00FD1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44"/>
              </w:rPr>
            </w:pPr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8"/>
              </w:rPr>
            </w:pPr>
            <w:r>
              <w:rPr>
                <w:rFonts w:ascii="Times New Roman" w:hAnsi="Times New Roman"/>
                <w:bCs/>
                <w:color w:val="FFFFFF"/>
                <w:sz w:val="44"/>
              </w:rPr>
              <w:t>Anno Scolastico 2017 - 2018</w:t>
            </w:r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FFFFFF"/>
                <w:sz w:val="28"/>
              </w:rPr>
              <w:t xml:space="preserve">  </w:t>
            </w:r>
          </w:p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1A3A78" w:rsidRDefault="001A3A78" w:rsidP="001A3A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ITALIANO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4"/>
      </w:tblGrid>
      <w:tr w:rsidR="001A3A78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A78" w:rsidRDefault="001A3A78" w:rsidP="00FD19AA">
            <w:pPr>
              <w:pStyle w:val="Contenutotabella"/>
              <w:spacing w:line="276" w:lineRule="auto"/>
              <w:jc w:val="center"/>
            </w:pPr>
            <w:r>
              <w:rPr>
                <w:sz w:val="32"/>
                <w:szCs w:val="32"/>
              </w:rPr>
              <w:t>COMPETENZE AL TERMINE DELLA SCUOLA PRIMARIA</w:t>
            </w:r>
          </w:p>
        </w:tc>
      </w:tr>
      <w:tr w:rsidR="001A3A78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78" w:rsidRDefault="001A3A78" w:rsidP="00FD19AA">
            <w:pPr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 e comprende testi orali «diretti» o «trasmessi» dai media cogliendone il senso, le informazioni principali e lo scopo.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Legge testi di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vario genere facenti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parte della letteratura per l’infanzia, sia a voce alta sia in lettura silenziosa e autonoma e formula su di essi giudizi personali.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consapevole che nella comunicazione sono usate varietà diverse di lingua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lingue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differenti (plurilinguismo).</w:t>
            </w:r>
          </w:p>
          <w:p w:rsidR="001A3A78" w:rsidRDefault="001A3A78" w:rsidP="001A3A7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1A3A78" w:rsidRDefault="001A3A78" w:rsidP="00FD19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91" w:rsidRDefault="00AF0691"/>
    <w:p w:rsidR="001A3A78" w:rsidRDefault="001A3A78"/>
    <w:p w:rsidR="001A3A78" w:rsidRDefault="001A3A78"/>
    <w:p w:rsidR="001A3A78" w:rsidRDefault="001A3A78"/>
    <w:p w:rsidR="001A3A78" w:rsidRDefault="001A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017"/>
        <w:gridCol w:w="1260"/>
        <w:gridCol w:w="1260"/>
        <w:gridCol w:w="1259"/>
        <w:gridCol w:w="1537"/>
      </w:tblGrid>
      <w:tr w:rsidR="001A3A78" w:rsidRPr="001A3A78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A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3A78" w:rsidRPr="001A3A78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78"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1A3A78" w:rsidRPr="001A3A78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it-IT" w:bidi="ar-SA"/>
              </w:rPr>
            </w:pPr>
            <w:r w:rsidRPr="001A3A78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it-IT" w:bidi="ar-SA"/>
              </w:rPr>
              <w:t>1. Ascolto e parlato</w:t>
            </w:r>
          </w:p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Rispondere ai messaggi in modo adeguato.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Rispettare le regole della conversazione.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proofErr w:type="gramStart"/>
            <w:r w:rsidRPr="001A3A78">
              <w:rPr>
                <w:rFonts w:cs="Times New Roman"/>
              </w:rPr>
              <w:t>Comprendere e riferire l’argomento di un discorso e/o di un testo ascoltato.</w:t>
            </w:r>
            <w:proofErr w:type="gramEnd"/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 xml:space="preserve"> Riferire esperienze personali con chiarezza.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RPr="001A3A78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t>2. Lettura</w:t>
            </w:r>
          </w:p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Leggere a voce alta un testo in modo corretto e scorrevole.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Prevedere il contenuto di un testo in base ad alcuni elementi.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Comprendere semplici testi individuando le informazioni principali.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Leggere e memorizzare filastrocche e testi poetici.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RPr="001A3A78" w:rsidTr="00FD19AA">
        <w:trPr>
          <w:trHeight w:val="2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t>3. Scrittura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widowControl/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widowControl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Scrivere correttamente sotto dettatura.</w:t>
            </w:r>
          </w:p>
          <w:p w:rsidR="001A3A78" w:rsidRPr="001A3A78" w:rsidRDefault="001A3A78" w:rsidP="001A3A78">
            <w:pPr>
              <w:pStyle w:val="Contenutotabella"/>
              <w:widowControl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Scrivere autonomamente frasi.</w:t>
            </w:r>
          </w:p>
          <w:p w:rsidR="001A3A78" w:rsidRPr="001A3A78" w:rsidRDefault="001A3A78" w:rsidP="001A3A78">
            <w:pPr>
              <w:pStyle w:val="Contenutotabella"/>
              <w:widowControl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Scrivere semplici testi, rispettando le principali regole ortografiche e di punteggiatura.</w:t>
            </w:r>
          </w:p>
          <w:p w:rsidR="001A3A78" w:rsidRPr="001A3A78" w:rsidRDefault="001A3A78" w:rsidP="001A3A78">
            <w:pPr>
              <w:pStyle w:val="Contenutotabella"/>
              <w:widowControl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 xml:space="preserve">Scrivere risposte complete riferite </w:t>
            </w:r>
            <w:proofErr w:type="gramStart"/>
            <w:r w:rsidRPr="001A3A78">
              <w:rPr>
                <w:rFonts w:cs="Times New Roman"/>
              </w:rPr>
              <w:t>ad</w:t>
            </w:r>
            <w:proofErr w:type="gramEnd"/>
            <w:r w:rsidRPr="001A3A78">
              <w:rPr>
                <w:rFonts w:cs="Times New Roman"/>
              </w:rPr>
              <w:t xml:space="preserve"> un testo letto o ascoltato.</w:t>
            </w:r>
          </w:p>
          <w:p w:rsidR="001A3A78" w:rsidRPr="001A3A78" w:rsidRDefault="001A3A78" w:rsidP="00FD19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RPr="001A3A78" w:rsidTr="00FD19AA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proofErr w:type="gramStart"/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t>Acquisizione</w:t>
            </w:r>
            <w:proofErr w:type="gramEnd"/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ed espansione del lessico ricettivo e produttivo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proofErr w:type="gramStart"/>
            <w:r w:rsidRPr="001A3A78">
              <w:rPr>
                <w:rFonts w:cs="Times New Roman"/>
              </w:rPr>
              <w:t>Utilizzare i nuovi vocaboli appresi attraverso l’interazione orale e la lettura.</w:t>
            </w:r>
            <w:proofErr w:type="gramEnd"/>
          </w:p>
          <w:p w:rsidR="001A3A78" w:rsidRPr="001A3A78" w:rsidRDefault="001A3A78" w:rsidP="001A3A7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78">
              <w:rPr>
                <w:rFonts w:ascii="Times New Roman" w:hAnsi="Times New Roman"/>
                <w:sz w:val="24"/>
                <w:szCs w:val="24"/>
              </w:rPr>
              <w:t xml:space="preserve">Ricavare il significato di vocaboli non noti </w:t>
            </w:r>
            <w:r w:rsidRPr="001A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 </w:t>
            </w:r>
            <w:proofErr w:type="gramStart"/>
            <w:r w:rsidRPr="001A3A78">
              <w:rPr>
                <w:rFonts w:ascii="Times New Roman" w:hAnsi="Times New Roman"/>
                <w:sz w:val="24"/>
                <w:szCs w:val="24"/>
              </w:rPr>
              <w:t>contesto</w:t>
            </w:r>
            <w:proofErr w:type="gramEnd"/>
            <w:r w:rsidRPr="001A3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A78" w:rsidRPr="001A3A78" w:rsidRDefault="001A3A78" w:rsidP="00FD19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RPr="001A3A78" w:rsidTr="00FD19AA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5. Elementi di grammatica esplicita e riflessione sugli usi </w:t>
            </w:r>
          </w:p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Usare in modo sicuro i caratteri di scrittura.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>Applicare correttamente le principali conoscenze ortografiche.</w:t>
            </w:r>
          </w:p>
          <w:p w:rsidR="001A3A78" w:rsidRPr="001A3A78" w:rsidRDefault="001A3A78" w:rsidP="001A3A7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78">
              <w:rPr>
                <w:rFonts w:ascii="Times New Roman" w:hAnsi="Times New Roman"/>
                <w:sz w:val="24"/>
                <w:szCs w:val="24"/>
              </w:rPr>
              <w:t xml:space="preserve">Riconoscere la frase minima. </w:t>
            </w:r>
          </w:p>
          <w:p w:rsidR="001A3A78" w:rsidRPr="001A3A78" w:rsidRDefault="001A3A78" w:rsidP="001A3A7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1A3A78">
              <w:rPr>
                <w:rFonts w:ascii="Times New Roman" w:hAnsi="Times New Roman"/>
                <w:sz w:val="24"/>
                <w:szCs w:val="24"/>
              </w:rPr>
              <w:t>Riconoscere le espansioni.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1A3A78">
              <w:rPr>
                <w:rFonts w:cs="Times New Roman"/>
              </w:rPr>
              <w:t xml:space="preserve">Individuare: nome, </w:t>
            </w:r>
            <w:proofErr w:type="gramStart"/>
            <w:r w:rsidRPr="001A3A78">
              <w:rPr>
                <w:rFonts w:cs="Times New Roman"/>
              </w:rPr>
              <w:t>articolo,</w:t>
            </w:r>
            <w:proofErr w:type="gramEnd"/>
            <w:r w:rsidRPr="001A3A78">
              <w:rPr>
                <w:rFonts w:cs="Times New Roman"/>
              </w:rPr>
              <w:t xml:space="preserve"> aggettivo, verbo.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P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 w:rsidP="001A3A78">
      <w:pPr>
        <w:jc w:val="center"/>
        <w:rPr>
          <w:rFonts w:ascii="Times New Roman" w:hAnsi="Times New Roman"/>
          <w:b/>
          <w:kern w:val="2"/>
          <w:sz w:val="40"/>
          <w:szCs w:val="40"/>
        </w:rPr>
      </w:pPr>
      <w:r>
        <w:rPr>
          <w:rFonts w:ascii="Times New Roman" w:hAnsi="Times New Roman"/>
          <w:b/>
          <w:kern w:val="2"/>
          <w:sz w:val="40"/>
          <w:szCs w:val="40"/>
        </w:rPr>
        <w:lastRenderedPageBreak/>
        <w:t>STORIA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6"/>
      </w:tblGrid>
      <w:tr w:rsidR="001A3A78" w:rsidTr="00FD19AA">
        <w:tc>
          <w:tcPr>
            <w:tcW w:w="1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A78" w:rsidRDefault="001A3A78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1A3A78" w:rsidTr="00FD19AA">
        <w:tc>
          <w:tcPr>
            <w:tcW w:w="1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78" w:rsidRDefault="001A3A78" w:rsidP="00FD19AA">
            <w:pPr>
              <w:pStyle w:val="Contenutotabella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L’alunno riconosce elementi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significativi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del passato del suo ambiente di vita.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Riconosce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esplora in modo via via più approfondito le tracce storiche presenti nel territorio e comprende l’importanza del patrimonio artistico e culturale.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la linea del tempo per organizzare informazioni, conoscenze, periodi e individuare successioni, contemporaneità, durate, periodizzazioni.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 le relazioni tra gruppi umani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contesti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spaziali.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 le informazioni e le conoscenze, tematizzando e usando le concettualizzazioni pertinenti.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i testi storici proposti e sa individuarne le caratteristiche.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carte geo-storiche, anche con l’ausilio di strumenti informatici.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Racconta i fatti studiati e sa produrre semplici testi storici, anche con risorse digitali.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1A3A78" w:rsidRDefault="001A3A78" w:rsidP="001A3A78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Comprende aspetti fondamentali del passato dell’Italia dal paleolitico alla fine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dell’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Impero romano d’Occidente, con possibilità di apertura e di confronto con la contemporaneità.</w:t>
            </w:r>
          </w:p>
          <w:p w:rsid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017"/>
        <w:gridCol w:w="1260"/>
        <w:gridCol w:w="1260"/>
        <w:gridCol w:w="1259"/>
        <w:gridCol w:w="1537"/>
      </w:tblGrid>
      <w:tr w:rsidR="001A3A78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3A78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1A3A78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1. Uso delle fonti</w:t>
            </w:r>
            <w:r>
              <w:rPr>
                <w:rFonts w:cs="Times New Roman"/>
              </w:rPr>
              <w:t xml:space="preserve"> </w:t>
            </w:r>
          </w:p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8"/>
              </w:num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</w:rPr>
              <w:t>Individuare fonti e ricavare conoscenza sul passato.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2. Organizzazione delle informazioni</w:t>
            </w:r>
          </w:p>
          <w:p w:rsidR="001A3A78" w:rsidRDefault="001A3A78" w:rsidP="00FD19AA">
            <w:pPr>
              <w:pStyle w:val="Contenutotabella"/>
              <w:spacing w:line="276" w:lineRule="auto"/>
              <w:ind w:left="72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ind w:lef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CLASSE SECONDA</w:t>
            </w:r>
          </w:p>
          <w:p w:rsidR="001A3A78" w:rsidRDefault="001A3A78" w:rsidP="001A3A78">
            <w:pPr>
              <w:pStyle w:val="Paragrafoelenco"/>
              <w:numPr>
                <w:ilvl w:val="0"/>
                <w:numId w:val="9"/>
              </w:numPr>
              <w:suppressAutoHyphens/>
              <w:spacing w:after="0" w:line="276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Riconoscere relazioni di successione e di contemporaneità, causa-effetto, durata, cicli temporali, in esperienze vissute e narrate.</w:t>
            </w:r>
            <w:proofErr w:type="gramEnd"/>
          </w:p>
          <w:p w:rsidR="001A3A78" w:rsidRPr="001A3A78" w:rsidRDefault="001A3A78" w:rsidP="00FD19AA">
            <w:pPr>
              <w:pStyle w:val="Contenutotabella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Comprendere la funzione e l'uso degli strumenti convenzionali per la misurazione del tempo.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1A3A78">
        <w:trPr>
          <w:trHeight w:val="10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Strumenti concettuali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10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Seguire e comprendere vicende attraverso l'ascolto o la lettura di testi, di storie, racconti.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4. Produzione scritta e orale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1A3A78" w:rsidRDefault="001A3A78" w:rsidP="00FD19AA">
            <w:pPr>
              <w:pStyle w:val="Contenutotabella"/>
              <w:numPr>
                <w:ilvl w:val="0"/>
                <w:numId w:val="1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Riferire in modo semplice e coerente le conoscenze acquisite.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 w:rsidP="001A3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GEOGRAFIA</w:t>
      </w:r>
    </w:p>
    <w:tbl>
      <w:tblPr>
        <w:tblW w:w="0" w:type="auto"/>
        <w:tblInd w:w="-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7"/>
      </w:tblGrid>
      <w:tr w:rsidR="001A3A78" w:rsidTr="00FD19AA">
        <w:tc>
          <w:tcPr>
            <w:tcW w:w="1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A78" w:rsidRDefault="001A3A78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1A3A78" w:rsidTr="00FD19AA">
        <w:tc>
          <w:tcPr>
            <w:tcW w:w="1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78" w:rsidRDefault="001A3A78" w:rsidP="00FD19AA">
            <w:pPr>
              <w:pStyle w:val="Contenutotabella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si orienta nello spazio circostante e sulle carte geografiche, utilizzando riferimenti topologici e punti cardinali.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il linguaggio della geo-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graficità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interpretare carte geografiche e globo terrestre, realizzare semplici schizzi cartografici e carte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tematiche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progettare percorsi e itinerari di viaggio.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Ricava informazioni geografiche da una pluralità di fonti (cartografiche e satellitari, tecnologie digitali, fotografiche, artistico-letterarie).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denomina i principali «oggetti» geografici fisici (fiumi, monti, pianure, coste, colline, laghi, mari, oceani...).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 i caratteri che connotano i paesaggi (di montagna, collina, pianura,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vulcanici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…) con particolare attenzione a quelli italiani, e individua analogie e differenze con i principali paesaggi europei e di altri continenti.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 nei paesaggi mondiali della storia le progressive trasformazioni operate dall’uomo sul paesaggio naturale.</w:t>
            </w:r>
          </w:p>
          <w:p w:rsidR="001A3A78" w:rsidRDefault="001A3A78" w:rsidP="001A3A78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 rende conto che lo spazio geografico è un sistema territoriale, costituito da elementi fisici e antropici legati da rapporti di connessione e/o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interdipendenza.</w:t>
            </w:r>
          </w:p>
          <w:p w:rsidR="001A3A78" w:rsidRDefault="001A3A78" w:rsidP="00FD19AA">
            <w:pPr>
              <w:autoSpaceDE w:val="0"/>
              <w:spacing w:after="0" w:line="240" w:lineRule="auto"/>
              <w:jc w:val="both"/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8"/>
        <w:gridCol w:w="1260"/>
        <w:gridCol w:w="1260"/>
        <w:gridCol w:w="1259"/>
        <w:gridCol w:w="1537"/>
      </w:tblGrid>
      <w:tr w:rsidR="001A3A78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3A78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1A3A78" w:rsidTr="001A3A78">
        <w:trPr>
          <w:trHeight w:val="7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1. Orientamento</w:t>
            </w: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1A3A78" w:rsidRDefault="001A3A78" w:rsidP="00FD19AA">
            <w:pPr>
              <w:pStyle w:val="Contenutotabella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Conoscere e usare gli indicatori spaziali.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2. Linguaggio della geo-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graficità</w:t>
            </w:r>
            <w:proofErr w:type="spellEnd"/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Default="001A3A78" w:rsidP="001A3A78">
            <w:pPr>
              <w:pStyle w:val="Contenutotabella"/>
              <w:numPr>
                <w:ilvl w:val="0"/>
                <w:numId w:val="14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Rappresentare graficamente in pianta spazi vissuti e percorsi anche utilizzando una simbologia non convenzionale.</w:t>
            </w:r>
          </w:p>
          <w:p w:rsidR="001A3A78" w:rsidRPr="001A3A78" w:rsidRDefault="001A3A78" w:rsidP="001A3A78">
            <w:pPr>
              <w:pStyle w:val="Contenutotabella"/>
              <w:numPr>
                <w:ilvl w:val="0"/>
                <w:numId w:val="14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Leggere semplici rappresentazioni iconiche e cartografiche, utilizzando le legende.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3. Paesaggio</w:t>
            </w: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1A3A78" w:rsidRDefault="001A3A78" w:rsidP="00FD19AA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Riconoscere, descrivere e rappresentare graficamente i principali tipi di paesaggio (urbano, rurale, costiero, montano….).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 w:rsidP="001A3A78"/>
    <w:p w:rsidR="001A3A78" w:rsidRDefault="001A3A78" w:rsidP="001A3A7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</w:p>
    <w:p w:rsidR="001A3A78" w:rsidRDefault="001A3A78" w:rsidP="001A3A7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</w:p>
    <w:p w:rsidR="001A3A78" w:rsidRDefault="001A3A78" w:rsidP="001A3A7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  <w:lastRenderedPageBreak/>
        <w:t>LINGUA INGLESE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7"/>
      </w:tblGrid>
      <w:tr w:rsidR="001A3A78" w:rsidTr="00FD19AA">
        <w:tc>
          <w:tcPr>
            <w:tcW w:w="1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A78" w:rsidRDefault="001A3A78" w:rsidP="00FD19AA">
            <w:pPr>
              <w:widowControl w:val="0"/>
              <w:suppressLineNumbers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SimSun" w:hAnsi="Times New Roman"/>
                <w:kern w:val="2"/>
                <w:sz w:val="32"/>
                <w:szCs w:val="32"/>
                <w:lang w:eastAsia="hi-IN" w:bidi="hi-IN"/>
              </w:rPr>
              <w:t>COMPETENZE AL TERMINE DELLA SCUOLA PRIMARIA</w:t>
            </w:r>
          </w:p>
        </w:tc>
      </w:tr>
      <w:tr w:rsidR="001A3A78" w:rsidTr="00FD19AA">
        <w:tc>
          <w:tcPr>
            <w:tcW w:w="1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78" w:rsidRDefault="001A3A78" w:rsidP="00FD19AA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1A3A78" w:rsidRDefault="001A3A78" w:rsidP="001A3A78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comprende brevi messaggi orali e scritti relativi ad ambiti familiari.</w:t>
            </w:r>
          </w:p>
          <w:p w:rsidR="001A3A78" w:rsidRDefault="001A3A78" w:rsidP="001A3A78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Descrive oralmente e per iscritto, in modo semplice, aspetti del proprio vissuto e del proprio ambiente ed elementi che si riferiscono a bisogni immediati.</w:t>
            </w:r>
          </w:p>
          <w:p w:rsidR="001A3A78" w:rsidRDefault="001A3A78" w:rsidP="001A3A78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Interagisce nel gioco; comunica in modo comprensibile, anche con espressioni e frasi memorizzate, in scambi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informazioni semplici e di routine.</w:t>
            </w:r>
          </w:p>
          <w:p w:rsidR="001A3A78" w:rsidRDefault="001A3A78" w:rsidP="001A3A78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 w:rsidR="001A3A78" w:rsidRDefault="001A3A78" w:rsidP="001A3A78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 alcuni elementi culturali e coglie rapporti tra forme linguistiche e usi della lingua straniera.</w:t>
            </w:r>
          </w:p>
          <w:p w:rsidR="001A3A78" w:rsidRDefault="001A3A78" w:rsidP="00FD19AA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013"/>
        <w:gridCol w:w="1261"/>
        <w:gridCol w:w="1261"/>
        <w:gridCol w:w="1260"/>
        <w:gridCol w:w="1538"/>
      </w:tblGrid>
      <w:tr w:rsidR="001A3A78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3A78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1A3A78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1. Ascolto (comprensione orale)</w:t>
            </w: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1A3A78" w:rsidRPr="003D3482" w:rsidRDefault="001A3A78" w:rsidP="001A3A78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Ascoltare e comprendere vocaboli, istruzioni e semplici messaggi.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2. Parlato (produzione e interazione orale)</w:t>
            </w: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A3A78" w:rsidRDefault="001A3A78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CLASSE SECONDA </w:t>
            </w:r>
          </w:p>
          <w:p w:rsidR="001A3A78" w:rsidRDefault="001A3A78" w:rsidP="001A3A78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Produrre semplici frasi riferite a situazioni note.</w:t>
            </w:r>
          </w:p>
          <w:p w:rsidR="001A3A78" w:rsidRDefault="001A3A78" w:rsidP="001A3A78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Interagire in situazioni simulate utilizzando espressioni e frasi memorizzate.</w:t>
            </w:r>
          </w:p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3. Lettura (comprensione scritta)</w:t>
            </w:r>
          </w:p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CLASSE SECONDA </w:t>
            </w:r>
          </w:p>
          <w:p w:rsidR="001A3A78" w:rsidRPr="003D3482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3a) Comprendere semplici messaggi presentati con supporti visivi o sonori, cogliendo parole note.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78" w:rsidTr="00FD19AA">
        <w:trPr>
          <w:trHeight w:val="8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4. Scrittura (produzione scritta)</w:t>
            </w:r>
          </w:p>
          <w:p w:rsidR="001A3A78" w:rsidRDefault="001A3A78" w:rsidP="00FD19AA">
            <w:pPr>
              <w:pStyle w:val="TableContents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CLASSE SECONDA</w:t>
            </w:r>
          </w:p>
          <w:p w:rsidR="001A3A78" w:rsidRDefault="001A3A78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 a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Scrivere semplici parole note.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8" w:rsidRDefault="001A3A78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 w:rsidP="001A3A78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lastRenderedPageBreak/>
        <w:t>MATEMATICA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447"/>
      </w:tblGrid>
      <w:tr w:rsidR="001A3A78" w:rsidTr="00FD19AA"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A78" w:rsidRDefault="001A3A78" w:rsidP="00FD1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1A3A78" w:rsidTr="00FD19AA"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78" w:rsidRDefault="001A3A78" w:rsidP="00FD19A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si muove con sicurezza nel calcolo scritto e mentale con i numeri naturali e sa valutare l’opportunità di ricorrere a una calcolatrice.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rappresenta forme del piano e dello spazio, relazioni e strutture che si trovano in natura o che sono state create dall’uomo.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Descrive, denomina e classifica figure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 base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caratteristiche geometriche, ne determina misure, progetta e costruisce modelli concreti di vario tipo.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strumenti per il disegno geometrico (riga, compasso, squadra) e i più comuni strumenti di misura (metro, goniometro…).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Ricerca dati per ricavare informazioni e costruisce rappresentazioni (tabelle e grafici).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Ricava informazioni anche da dati rappresentati in tabelle e grafici.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Riconosce e quantifica, in casi semplici, situazioni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incertezza.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e comprende testi che coinvolgono aspetti logici e matematici.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Riesce a risolvere facili problemi in tutti gli ambiti di contenuto, mantenendo il controllo sia sul processo risolutivo, sia sui risultati.</w:t>
            </w:r>
          </w:p>
          <w:p w:rsidR="001A3A78" w:rsidRDefault="001A3A78" w:rsidP="001A3A78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Descrive il procedimento seguito e riconosce strategie di soluzione diverse dalla propria.</w:t>
            </w:r>
          </w:p>
          <w:p w:rsidR="001A3A78" w:rsidRPr="001A3A78" w:rsidRDefault="001A3A78" w:rsidP="001A3A78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78">
              <w:rPr>
                <w:rFonts w:ascii="Times New Roman" w:hAnsi="Times New Roman"/>
                <w:sz w:val="24"/>
                <w:szCs w:val="24"/>
              </w:rPr>
              <w:t>Costruisce ragionamenti formulando ipotesi, sostenendo le proprie idee e confrontandosi con il punto di vista di altri.</w:t>
            </w:r>
          </w:p>
          <w:p w:rsidR="001A3A78" w:rsidRPr="001A3A78" w:rsidRDefault="001A3A78" w:rsidP="001A3A78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78">
              <w:rPr>
                <w:rFonts w:ascii="Times New Roman" w:hAnsi="Times New Roman"/>
                <w:sz w:val="24"/>
                <w:szCs w:val="24"/>
              </w:rPr>
              <w:t>Riconosce e utilizza rappresentazioni diverse di oggetti matematici (numeri decimali, frazioni, percentuali, scale di riduzione…).</w:t>
            </w:r>
          </w:p>
          <w:p w:rsidR="001A3A78" w:rsidRPr="001A3A78" w:rsidRDefault="001A3A78" w:rsidP="001A3A78">
            <w:pPr>
              <w:pStyle w:val="Paragrafoelenco"/>
              <w:numPr>
                <w:ilvl w:val="0"/>
                <w:numId w:val="19"/>
              </w:numPr>
              <w:tabs>
                <w:tab w:val="num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1A3A78">
              <w:rPr>
                <w:rFonts w:ascii="Times New Roman" w:hAnsi="Times New Roman"/>
                <w:sz w:val="24"/>
                <w:szCs w:val="24"/>
              </w:rPr>
              <w:t xml:space="preserve">Sviluppa un atteggiamento positivo rispetto alla matematica, attraverso esperienze </w:t>
            </w:r>
            <w:proofErr w:type="gramStart"/>
            <w:r w:rsidRPr="001A3A78">
              <w:rPr>
                <w:rFonts w:ascii="Times New Roman" w:hAnsi="Times New Roman"/>
                <w:sz w:val="24"/>
                <w:szCs w:val="24"/>
              </w:rPr>
              <w:t>significative</w:t>
            </w:r>
            <w:proofErr w:type="gramEnd"/>
            <w:r w:rsidRPr="001A3A78">
              <w:rPr>
                <w:rFonts w:ascii="Times New Roman" w:hAnsi="Times New Roman"/>
                <w:sz w:val="24"/>
                <w:szCs w:val="24"/>
              </w:rPr>
              <w:t>, che gli hanno fatto intuire come gli strumenti matematici che ha imparato ad utilizzare siano utili per operare nella realtà.</w:t>
            </w:r>
          </w:p>
          <w:p w:rsidR="001A3A78" w:rsidRDefault="001A3A78" w:rsidP="00FD19AA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8"/>
        <w:gridCol w:w="1260"/>
        <w:gridCol w:w="1260"/>
        <w:gridCol w:w="1259"/>
        <w:gridCol w:w="1537"/>
      </w:tblGrid>
      <w:tr w:rsidR="008843CB" w:rsidTr="008843CB"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0F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43CB" w:rsidTr="008843CB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F3"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F3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F3"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F3"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Pr="00C350F3" w:rsidRDefault="008843CB" w:rsidP="002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F3"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CB" w:rsidRDefault="008843CB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8843CB" w:rsidTr="008843CB">
        <w:trPr>
          <w:trHeight w:val="106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  <w:r w:rsidRPr="00C350F3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350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1. Numeri</w:t>
            </w:r>
          </w:p>
          <w:p w:rsidR="008843CB" w:rsidRPr="00C350F3" w:rsidRDefault="008843CB" w:rsidP="0027458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B6" w:rsidRDefault="00C55FB6" w:rsidP="00C55FB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Conoscere il numero secondo l'aspetto cardinale e ordinale.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Leggere e scrivere i numeri entro il 100.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Confrontare i numeri naturali entro il 100, anche utilizzando i simboli e ordinarli sulla retta numerica.</w:t>
            </w:r>
            <w:proofErr w:type="gramEnd"/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Contare in senso progressivo e regressivo entro il 100.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Eseguire addizioni, sottrazioni e moltiplicazioni con e senza cambio, con i numeri naturali entro il 100, in riga, in colonna, sulla linea d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ei numeri.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Eseguire semplici divisioni con l’ausilio di supporti grafici.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Eseguire semplici calcoli mentali di addizioni, sottrazioni e moltiplicazioni.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Conoscere con sicurezza le tabelline della moltiplicazione fino a </w:t>
            </w: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43CB" w:rsidRPr="00C350F3" w:rsidRDefault="008843CB" w:rsidP="008843CB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Rappresentare con disegni, parole, simboli semplici situazioni problematiche e risolverle.</w:t>
            </w: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Default="008843CB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CB" w:rsidTr="008843CB">
        <w:trPr>
          <w:trHeight w:val="55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40"/>
                <w:szCs w:val="40"/>
              </w:rPr>
            </w:pPr>
            <w:r w:rsidRPr="00C350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2. Spazio e figure</w:t>
            </w: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8843CB" w:rsidRPr="00C350F3" w:rsidRDefault="008843CB" w:rsidP="008843CB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Riconoscere, denominare e disegnare linee (aperte, chiuse, spezzate, curve, miste... orizzontale verticale obliqua</w:t>
            </w: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843CB" w:rsidRPr="00C350F3" w:rsidRDefault="008843CB" w:rsidP="008843CB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Individuare relazioni spaziali </w:t>
            </w: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regione interna esterna confini).</w:t>
            </w:r>
          </w:p>
          <w:p w:rsidR="008843CB" w:rsidRPr="00C350F3" w:rsidRDefault="008843CB" w:rsidP="008843CB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Riconoscere, denominare e disegnare figure geometriche.</w:t>
            </w:r>
          </w:p>
          <w:p w:rsidR="008843CB" w:rsidRPr="00C350F3" w:rsidRDefault="008843CB" w:rsidP="008843CB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Individuare simmetrie in oggetti e figure date.</w:t>
            </w:r>
          </w:p>
          <w:p w:rsidR="008843CB" w:rsidRPr="00C350F3" w:rsidRDefault="008843CB" w:rsidP="00274585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Default="008843CB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CB" w:rsidTr="008843CB">
        <w:trPr>
          <w:trHeight w:val="127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CB" w:rsidRPr="00C350F3" w:rsidRDefault="008843CB" w:rsidP="00274585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</w:rPr>
            </w:pPr>
            <w:r w:rsidRPr="00C350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3. Relazioni, dati e previsioni</w:t>
            </w:r>
            <w:r w:rsidRPr="00C350F3">
              <w:rPr>
                <w:rFonts w:ascii="Times New Roman" w:eastAsia="SimSun" w:hAnsi="Times New Roman"/>
                <w:kern w:val="1"/>
                <w:sz w:val="28"/>
                <w:szCs w:val="28"/>
              </w:rPr>
              <w:t xml:space="preserve"> </w:t>
            </w:r>
          </w:p>
          <w:p w:rsidR="008843CB" w:rsidRPr="00C350F3" w:rsidRDefault="008843CB" w:rsidP="00274585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8843CB" w:rsidRPr="00C350F3" w:rsidRDefault="008843CB" w:rsidP="008843C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Classificare </w:t>
            </w: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in base a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 una o più proprietà, utilizzando rappresentazioni opportune e argomentare sui criteri che sono stati usati per realizzare classificazioni e ordinamenti assegnati.</w:t>
            </w:r>
          </w:p>
          <w:p w:rsidR="008843CB" w:rsidRPr="00C350F3" w:rsidRDefault="008843CB" w:rsidP="008843C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 xml:space="preserve">Leggere e rappresentare relazioni e dati con diagrammi schemi e tabelle. </w:t>
            </w:r>
          </w:p>
          <w:p w:rsidR="008843CB" w:rsidRPr="00C350F3" w:rsidRDefault="008843CB" w:rsidP="008843C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Misurare grandezze (lunghezze</w:t>
            </w:r>
            <w:proofErr w:type="gramStart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C350F3">
              <w:rPr>
                <w:rFonts w:ascii="Times New Roman" w:eastAsia="Times New Roman" w:hAnsi="Times New Roman"/>
                <w:sz w:val="24"/>
                <w:szCs w:val="24"/>
              </w:rPr>
              <w:t>) utilizzando  unità di misura convenzionali e non.</w:t>
            </w:r>
          </w:p>
          <w:p w:rsidR="008843CB" w:rsidRPr="00C350F3" w:rsidRDefault="008843CB" w:rsidP="00274585">
            <w:pPr>
              <w:pStyle w:val="Contenutotabella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Pr="00C350F3" w:rsidRDefault="008843CB" w:rsidP="0027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3CB" w:rsidRDefault="008843CB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/>
    <w:p w:rsidR="001A3A78" w:rsidRDefault="001A3A78" w:rsidP="001A3A7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TECNOLOGIA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8"/>
      </w:tblGrid>
      <w:tr w:rsidR="001A3A78" w:rsidTr="00FD19AA">
        <w:tc>
          <w:tcPr>
            <w:tcW w:w="1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A78" w:rsidRDefault="001A3A78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lastRenderedPageBreak/>
              <w:t>COMPETENZE AL TERMINE DELLA SCUOLA PRIMARIA</w:t>
            </w:r>
          </w:p>
        </w:tc>
      </w:tr>
      <w:tr w:rsidR="001A3A78" w:rsidTr="00FD19AA">
        <w:trPr>
          <w:trHeight w:val="84"/>
        </w:trPr>
        <w:tc>
          <w:tcPr>
            <w:tcW w:w="1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78" w:rsidRDefault="001A3A78" w:rsidP="00FD19AA">
            <w:pPr>
              <w:pStyle w:val="Contenutotabella"/>
              <w:snapToGrid w:val="0"/>
              <w:spacing w:line="276" w:lineRule="auto"/>
              <w:ind w:firstLine="229"/>
              <w:jc w:val="both"/>
              <w:rPr>
                <w:rFonts w:cs="Times New Roman"/>
              </w:rPr>
            </w:pP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riconosce e identifica nell’ambiente che lo circonda elementi e fenomeni di tipo artificiale.</w:t>
            </w: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a conoscenza di alcuni processi di trasformazione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risorse e di consumo di energia, e del relativo impatto ambientale.</w:t>
            </w: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 e utilizza semplici oggetti e strumenti di uso quotidiano ed è in grado di descriverne la funzione principale e la struttura e di spiegarne il funzionamento.</w:t>
            </w: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ricavare informazioni utili su proprietà e caratteristiche di beni o servizi leggendo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etichette, volantini o altra documentazione tecnica e commerciale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 orienta tra i diversi mezzi di comunicazione ed è in grado di farne un uso adeguato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seconda delle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diverse situazioni.</w:t>
            </w:r>
          </w:p>
          <w:p w:rsidR="001A3A78" w:rsidRDefault="001A3A78" w:rsidP="001A3A78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Produce semplici modelli o rappresentazioni grafiche del proprio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operato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utilizzando elementi del disegno tecnico o strumenti multimediali.</w:t>
            </w:r>
          </w:p>
          <w:p w:rsidR="001A3A78" w:rsidRDefault="001A3A78" w:rsidP="001A3A78">
            <w:pPr>
              <w:pStyle w:val="Contenutotabella"/>
              <w:numPr>
                <w:ilvl w:val="0"/>
                <w:numId w:val="23"/>
              </w:numPr>
              <w:spacing w:line="276" w:lineRule="auto"/>
              <w:ind w:left="87" w:firstLine="22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Inizia a riconoscere in modo critico le caratteristiche, le funzioni e i limiti della tecnologia attuale.</w:t>
            </w:r>
          </w:p>
          <w:p w:rsidR="001A3A78" w:rsidRDefault="001A3A78" w:rsidP="00FD19AA">
            <w:pPr>
              <w:pStyle w:val="Contenutotabella"/>
              <w:spacing w:line="276" w:lineRule="auto"/>
              <w:ind w:left="316"/>
              <w:jc w:val="both"/>
              <w:rPr>
                <w:rFonts w:cs="Times New Roman"/>
              </w:rPr>
            </w:pPr>
          </w:p>
        </w:tc>
      </w:tr>
    </w:tbl>
    <w:p w:rsidR="001A3A78" w:rsidRDefault="001A3A78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017"/>
        <w:gridCol w:w="1260"/>
        <w:gridCol w:w="1260"/>
        <w:gridCol w:w="1259"/>
        <w:gridCol w:w="1537"/>
      </w:tblGrid>
      <w:tr w:rsidR="00C40D0D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0D0D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C40D0D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1. Vedere e osservare</w:t>
            </w: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Eseguire semplici misurazioni con misure arbitrarie.</w:t>
            </w:r>
          </w:p>
          <w:p w:rsidR="00C40D0D" w:rsidRDefault="00C40D0D" w:rsidP="00C40D0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Conoscere alcuni materiali ed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effettuare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esperienze sulle loro proprietà.</w:t>
            </w:r>
          </w:p>
          <w:p w:rsidR="00C40D0D" w:rsidRDefault="00C40D0D" w:rsidP="00C40D0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usare funzioni di alcune applicazioni informatiche.</w:t>
            </w:r>
          </w:p>
          <w:p w:rsidR="00C40D0D" w:rsidRPr="003D3482" w:rsidRDefault="00C40D0D" w:rsidP="00FD19AA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1d) Rappresentare i dati dell’osservazione attraverso disegni, tabelle e grafici.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ind w:left="87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2. Prevedere e immaginare</w:t>
            </w: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rpotesto"/>
              <w:numPr>
                <w:ilvl w:val="0"/>
                <w:numId w:val="25"/>
              </w:numPr>
              <w:spacing w:after="0" w:line="276" w:lineRule="auto"/>
              <w:rPr>
                <w:rFonts w:cs="Times New Roman"/>
                <w:iCs/>
              </w:rPr>
            </w:pPr>
            <w:proofErr w:type="gramStart"/>
            <w:r>
              <w:rPr>
                <w:rFonts w:cs="Times New Roman"/>
                <w:iCs/>
              </w:rPr>
              <w:t>Effettuare</w:t>
            </w:r>
            <w:proofErr w:type="gramEnd"/>
            <w:r>
              <w:rPr>
                <w:rFonts w:cs="Times New Roman"/>
                <w:iCs/>
              </w:rPr>
              <w:t xml:space="preserve"> stime approssimative su misure di oggetti dell’ambiente </w:t>
            </w:r>
          </w:p>
          <w:p w:rsidR="00C40D0D" w:rsidRDefault="00C40D0D" w:rsidP="00FD19AA">
            <w:pPr>
              <w:pStyle w:val="Corpotesto"/>
              <w:spacing w:after="0" w:line="276" w:lineRule="auto"/>
              <w:ind w:left="360"/>
              <w:rPr>
                <w:rFonts w:cs="Times New Roman"/>
                <w:iCs/>
              </w:rPr>
            </w:pPr>
            <w:proofErr w:type="gramStart"/>
            <w:r>
              <w:rPr>
                <w:rFonts w:cs="Times New Roman"/>
                <w:iCs/>
              </w:rPr>
              <w:t>scolastico</w:t>
            </w:r>
            <w:proofErr w:type="gramEnd"/>
            <w:r>
              <w:rPr>
                <w:rFonts w:cs="Times New Roman"/>
                <w:iCs/>
              </w:rPr>
              <w:t>.</w:t>
            </w:r>
          </w:p>
          <w:p w:rsidR="00C40D0D" w:rsidRDefault="00C40D0D" w:rsidP="00C40D0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Prevedere le conseguenze di alcuni comportamenti.</w:t>
            </w:r>
          </w:p>
          <w:p w:rsidR="00C40D0D" w:rsidRPr="003D3482" w:rsidRDefault="00C40D0D" w:rsidP="00C40D0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Pianificare la realizzazione di semplici oggetti.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ind w:left="8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3. Intervenire e trasformare</w:t>
            </w:r>
          </w:p>
          <w:p w:rsidR="00C40D0D" w:rsidRDefault="00C40D0D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C40D0D" w:rsidRDefault="00C40D0D" w:rsidP="00FD19AA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Smontare semplici oggetti 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osservarne le parti.</w:t>
            </w:r>
          </w:p>
          <w:p w:rsidR="00C40D0D" w:rsidRDefault="00C40D0D" w:rsidP="00C40D0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Selezionare gli alimenti secondo criteri diversi.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D0D" w:rsidRDefault="00C40D0D" w:rsidP="00C40D0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Eseguire interventi di decorazione su alcuni oggetti del proprio corredo scolastico.</w:t>
            </w:r>
          </w:p>
          <w:p w:rsidR="00C40D0D" w:rsidRDefault="00C40D0D" w:rsidP="00C40D0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un oggetto seguendo indicazioni.</w:t>
            </w:r>
          </w:p>
          <w:p w:rsidR="00C40D0D" w:rsidRPr="003D3482" w:rsidRDefault="00C40D0D" w:rsidP="00C40D0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Cercare sul computer un programma.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 w:rsidP="00C40D0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SCIENZE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0"/>
      </w:tblGrid>
      <w:tr w:rsidR="00C40D0D" w:rsidTr="00FD19AA">
        <w:tc>
          <w:tcPr>
            <w:tcW w:w="1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0D0D" w:rsidRDefault="00C40D0D" w:rsidP="00FD19AA">
            <w:pPr>
              <w:spacing w:after="0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C40D0D" w:rsidTr="00FD19AA">
        <w:tc>
          <w:tcPr>
            <w:tcW w:w="1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0D" w:rsidRDefault="00C40D0D" w:rsidP="00FD19AA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sviluppa atteggiamenti di curiosità e modi di guardare il mondo che lo stimolano a cercare spiegazioni di quello che vede succedere.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Esplora i fenomeni con un approccio scientifico: con l’aiuto dell’insegnante, dei compagni, in modo autonomo, osserva e descrive lo svolgersi dei fatti, formula domande, anche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sulla base 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ipotesi personali, propone e realizza semplici esperimenti.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 nei fenomeni somiglianze e differenze, fa misurazioni, registra dati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significativi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identifica relazioni spazio/temporali.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 aspetti quantitativi e qualitativi nei fenomeni, produce rappresentazioni grafiche e schemi di livello adeguato, elabora semplici modelli.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le principali caratteristiche e i modi di vivere di organismi animali e vegetali.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 consapevolezza della struttura e dello sviluppo del proprio corpo, nei suoi diversi organi e apparati, ne riconosce e descrive il funzionamento, utilizzando modelli intuitivi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 cura della sua salute.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atteggiamenti di cura verso l’ambiente scolastico che condivide con gli altri; rispetta e apprezza il valore dell’ambiente sociale e naturale.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Espone in forma chiara ciò che ha sperimentato, utilizzando un linguaggio appropriato.</w:t>
            </w:r>
          </w:p>
          <w:p w:rsidR="00C40D0D" w:rsidRDefault="00C40D0D" w:rsidP="00C40D0D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Trova da varie fonti (libri, internet, discorsi degli adulti, ecc.) informazioni e spiegazioni sui problemi che lo interessano.</w:t>
            </w:r>
          </w:p>
          <w:p w:rsidR="00C40D0D" w:rsidRDefault="00C40D0D" w:rsidP="00FD19AA">
            <w:pPr>
              <w:rPr>
                <w:rFonts w:ascii="Times New Roman" w:hAnsi="Times New Roman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5"/>
        <w:gridCol w:w="1261"/>
        <w:gridCol w:w="1261"/>
        <w:gridCol w:w="1260"/>
        <w:gridCol w:w="1537"/>
      </w:tblGrid>
      <w:tr w:rsidR="00C40D0D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0D0D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C40D0D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1. Esplorare e descrivere oggetti e materiali</w:t>
            </w: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ntenutotabella"/>
              <w:numPr>
                <w:ilvl w:val="0"/>
                <w:numId w:val="28"/>
              </w:numPr>
              <w:spacing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Conoscere oggetti di uso comune,</w:t>
            </w:r>
            <w:proofErr w:type="gramStart"/>
            <w:r>
              <w:rPr>
                <w:rFonts w:cs="Times New Roman"/>
                <w:iCs/>
              </w:rPr>
              <w:t xml:space="preserve">  </w:t>
            </w:r>
            <w:proofErr w:type="gramEnd"/>
            <w:r>
              <w:rPr>
                <w:rFonts w:cs="Times New Roman"/>
                <w:iCs/>
              </w:rPr>
              <w:t>individuarne le parti e riconoscerne la funzione.</w:t>
            </w:r>
          </w:p>
          <w:p w:rsidR="00C40D0D" w:rsidRPr="003D3482" w:rsidRDefault="00C40D0D" w:rsidP="00C40D0D">
            <w:pPr>
              <w:pStyle w:val="Contenutotabella"/>
              <w:numPr>
                <w:ilvl w:val="0"/>
                <w:numId w:val="28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  <w:iCs/>
              </w:rPr>
              <w:t>Conoscere le caratteristiche e i vari stati della materia (solidi, liquidi, gas, polveri).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spacing w:after="0" w:line="240" w:lineRule="auto"/>
              <w:ind w:left="8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2. Osservare e sperimentare sul campo</w:t>
            </w:r>
          </w:p>
          <w:p w:rsidR="00C40D0D" w:rsidRDefault="00C40D0D" w:rsidP="00FD19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  <w:b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1a) Distinguere gli esseri viventi dai non </w:t>
            </w:r>
            <w:proofErr w:type="gramStart"/>
            <w:r>
              <w:rPr>
                <w:rFonts w:cs="Times New Roman"/>
                <w:bCs/>
              </w:rPr>
              <w:t>viventi</w:t>
            </w:r>
            <w:proofErr w:type="gramEnd"/>
            <w:r>
              <w:rPr>
                <w:rFonts w:cs="Times New Roman"/>
                <w:bCs/>
              </w:rPr>
              <w:t>.</w:t>
            </w:r>
          </w:p>
          <w:p w:rsidR="00C40D0D" w:rsidRDefault="00C40D0D" w:rsidP="00C40D0D">
            <w:pPr>
              <w:pStyle w:val="Contenutotabella"/>
              <w:numPr>
                <w:ilvl w:val="0"/>
                <w:numId w:val="29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Riconoscere somiglianze e differenze tra organismi animali e vegetali.</w:t>
            </w:r>
          </w:p>
          <w:p w:rsidR="00C40D0D" w:rsidRPr="00C40D0D" w:rsidRDefault="00C40D0D" w:rsidP="00C40D0D">
            <w:pPr>
              <w:pStyle w:val="Contenutotabella"/>
              <w:numPr>
                <w:ilvl w:val="0"/>
                <w:numId w:val="29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Conoscere i principali fenomeni atmosferici.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autoSpaceDE w:val="0"/>
              <w:spacing w:after="0"/>
              <w:ind w:left="8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3. L’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uomo 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 xml:space="preserve"> viventi e l’ambiente</w:t>
            </w:r>
          </w:p>
          <w:p w:rsidR="00C40D0D" w:rsidRDefault="00C40D0D" w:rsidP="00FD19AA">
            <w:pPr>
              <w:pStyle w:val="Contenutotabella"/>
              <w:spacing w:line="276" w:lineRule="auto"/>
              <w:ind w:left="8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ind w:left="31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ntenutotabella"/>
              <w:numPr>
                <w:ilvl w:val="0"/>
                <w:numId w:val="30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Riconoscere e descrivere le caratteristiche di alcuni organismi </w:t>
            </w:r>
            <w:proofErr w:type="gramStart"/>
            <w:r>
              <w:rPr>
                <w:rFonts w:cs="Times New Roman"/>
              </w:rPr>
              <w:t>viventi</w:t>
            </w:r>
            <w:proofErr w:type="gramEnd"/>
          </w:p>
          <w:p w:rsidR="00C40D0D" w:rsidRDefault="00C40D0D" w:rsidP="00FD19AA">
            <w:pPr>
              <w:pStyle w:val="Contenutotabella"/>
              <w:spacing w:line="276" w:lineRule="auto"/>
              <w:ind w:left="36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in</w:t>
            </w:r>
            <w:proofErr w:type="gramEnd"/>
            <w:r>
              <w:rPr>
                <w:rFonts w:cs="Times New Roman"/>
              </w:rPr>
              <w:t xml:space="preserve"> relazione con i loro ambienti.</w:t>
            </w:r>
          </w:p>
          <w:p w:rsidR="00C40D0D" w:rsidRPr="003D3482" w:rsidRDefault="00C40D0D" w:rsidP="00C40D0D">
            <w:pPr>
              <w:pStyle w:val="Contenutotabella"/>
              <w:numPr>
                <w:ilvl w:val="0"/>
                <w:numId w:val="30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Riconoscere i bisogni primari del proprio corpo.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 w:rsidP="00C40D0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MUSICA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4"/>
      </w:tblGrid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0D0D" w:rsidRDefault="00C40D0D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rPr>
                <w:rFonts w:cs="Times New Roman"/>
              </w:rPr>
            </w:pPr>
          </w:p>
          <w:p w:rsidR="00C40D0D" w:rsidRDefault="00C40D0D" w:rsidP="00C40D0D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C40D0D" w:rsidRDefault="00C40D0D" w:rsidP="00C40D0D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diversi sistemi di notazione funzionali alla lettura, all’analisi e alla produzione di brani musicali.</w:t>
            </w:r>
          </w:p>
          <w:p w:rsidR="00C40D0D" w:rsidRDefault="00C40D0D" w:rsidP="00C40D0D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C40D0D" w:rsidRDefault="00C40D0D" w:rsidP="00C40D0D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Comprende e valuta eventi, materiali, opere musicali riconoscendone i significati, anche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 relazione alla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propria esperienza musicale e ai diversi contesti storico-culturali.</w:t>
            </w:r>
          </w:p>
          <w:p w:rsidR="00C40D0D" w:rsidRDefault="00C40D0D" w:rsidP="00C40D0D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Integra con altri saperi e altre pratiche artistiche le proprie esperienze musicali, servendosi anche di appropriati codici e sistemi di codifica.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8"/>
        <w:gridCol w:w="1260"/>
        <w:gridCol w:w="1260"/>
        <w:gridCol w:w="1259"/>
        <w:gridCol w:w="1537"/>
      </w:tblGrid>
      <w:tr w:rsidR="00C40D0D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0D0D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C40D0D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1. Produzione</w:t>
            </w:r>
          </w:p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Paragrafoelenco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Utilizzare la voce e il corpo in giochi sonori individuali e di gruppo ed eseguire semplici danze.</w:t>
            </w:r>
            <w:proofErr w:type="gramEnd"/>
          </w:p>
          <w:p w:rsidR="00C40D0D" w:rsidRPr="00C40D0D" w:rsidRDefault="00C40D0D" w:rsidP="00C40D0D">
            <w:pPr>
              <w:pStyle w:val="Paragrafoelenco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Esprimersi con il canto, accompagnandosi anche con semplici strumenti.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2. Ascolto</w:t>
            </w:r>
          </w:p>
          <w:p w:rsidR="00C40D0D" w:rsidRDefault="00C40D0D" w:rsidP="00FD19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Paragrafoelenco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Ascoltare brani musicali, rappresentarli graficamente e/o interpretarli con il movimento.</w:t>
            </w:r>
          </w:p>
          <w:p w:rsidR="00C40D0D" w:rsidRDefault="00C40D0D" w:rsidP="00C40D0D">
            <w:pPr>
              <w:pStyle w:val="Paragrafoelenco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e comparare rumore, suono e silenzio.</w:t>
            </w:r>
          </w:p>
          <w:p w:rsidR="00C40D0D" w:rsidRDefault="00C40D0D" w:rsidP="00C40D0D">
            <w:pPr>
              <w:pStyle w:val="Contenutotabella"/>
              <w:spacing w:line="276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Distinguere ambienti naturali e artificiali e la loro sonorità attraverso l’</w:t>
            </w:r>
            <w:proofErr w:type="gramStart"/>
            <w:r>
              <w:rPr>
                <w:rFonts w:cs="Times New Roman"/>
              </w:rPr>
              <w:t>ascolto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3. Comprensione e notazione musicale</w:t>
            </w:r>
          </w:p>
          <w:p w:rsidR="00C40D0D" w:rsidRDefault="00C40D0D" w:rsidP="00FD19AA">
            <w:pPr>
              <w:pStyle w:val="Contenutotabella"/>
              <w:spacing w:line="276" w:lineRule="auto"/>
              <w:ind w:left="8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Attribuire significati a segnali sonori e musicali della vita quotidiana.</w:t>
            </w:r>
          </w:p>
          <w:p w:rsidR="00C40D0D" w:rsidRPr="00C40D0D" w:rsidRDefault="00C40D0D" w:rsidP="00C40D0D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graficamente i suoni in forma non codificata.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 w:rsidP="00C40D0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ARTE E IMMAGINE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4"/>
      </w:tblGrid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0D0D" w:rsidRDefault="00C40D0D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C40D0D" w:rsidRDefault="00C40D0D" w:rsidP="00C40D0D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L’alunno utilizza le conoscenze e le abilità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relative 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C40D0D" w:rsidRDefault="00C40D0D" w:rsidP="00C40D0D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in grado di osservare, esplorare, descrivere e leggere immagini (opere d’arte, fotografie, manifesti, fumetti...) e messaggi multimediali (spot, brevi filmati, videoclip...).</w:t>
            </w:r>
          </w:p>
          <w:p w:rsidR="00C40D0D" w:rsidRDefault="00C40D0D" w:rsidP="00C40D0D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 i principali aspetti formali dell’opera d’arte; apprezza 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opere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artistiche e artigianali provenienti da culture diverse dalla propria.</w:t>
            </w:r>
          </w:p>
          <w:p w:rsidR="00C40D0D" w:rsidRDefault="00C40D0D" w:rsidP="00C40D0D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Conosce i principali beni artistico-culturali presenti nel proprio territorio e manifesta sensibilità e rispetto per la loro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salvaguardia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D0D" w:rsidRDefault="00C40D0D" w:rsidP="00FD19AA">
            <w:pPr>
              <w:autoSpaceDE w:val="0"/>
              <w:spacing w:after="0" w:line="240" w:lineRule="auto"/>
              <w:ind w:left="720"/>
              <w:jc w:val="both"/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5"/>
        <w:gridCol w:w="1261"/>
        <w:gridCol w:w="1261"/>
        <w:gridCol w:w="1260"/>
        <w:gridCol w:w="1537"/>
      </w:tblGrid>
      <w:tr w:rsidR="00C40D0D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0D0D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C40D0D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iCs/>
              </w:rPr>
              <w:t>1. Esprimersi e comunicare</w:t>
            </w:r>
          </w:p>
          <w:p w:rsidR="00C40D0D" w:rsidRDefault="00C40D0D" w:rsidP="00FD19AA">
            <w:pPr>
              <w:pStyle w:val="Contenutotabella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1a) Usare gli elementi del linguaggio visivo: punti, linee, forme e </w:t>
            </w:r>
            <w:proofErr w:type="gramStart"/>
            <w:r>
              <w:rPr>
                <w:rFonts w:cs="Times New Roman"/>
              </w:rPr>
              <w:t xml:space="preserve">colori </w:t>
            </w:r>
            <w:proofErr w:type="spellStart"/>
            <w:r>
              <w:rPr>
                <w:rFonts w:cs="Times New Roman"/>
              </w:rPr>
              <w:t>colori</w:t>
            </w:r>
            <w:proofErr w:type="spellEnd"/>
            <w:proofErr w:type="gramEnd"/>
            <w:r>
              <w:rPr>
                <w:rFonts w:cs="Times New Roman"/>
              </w:rPr>
              <w:t xml:space="preserve"> primari e secondari caldi e freddi.</w:t>
            </w:r>
          </w:p>
          <w:p w:rsidR="00C40D0D" w:rsidRDefault="00C40D0D" w:rsidP="00C40D0D">
            <w:pPr>
              <w:tabs>
                <w:tab w:val="left" w:pos="457"/>
                <w:tab w:val="left" w:pos="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1b) Usare strumenti e tecniche grafiche di vario genere.</w:t>
            </w:r>
          </w:p>
          <w:p w:rsidR="00C40D0D" w:rsidRDefault="00C40D0D" w:rsidP="00C40D0D">
            <w:pPr>
              <w:tabs>
                <w:tab w:val="left" w:pos="457"/>
                <w:tab w:val="left" w:pos="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1c) Manipolare materiali diversi e creare oggetti, composizioni.</w:t>
            </w:r>
          </w:p>
          <w:p w:rsidR="00C40D0D" w:rsidRDefault="00C40D0D" w:rsidP="00C40D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1d) Completare e illustrare una breve storia in sequenze.</w:t>
            </w:r>
          </w:p>
          <w:p w:rsidR="00C40D0D" w:rsidRDefault="00C40D0D" w:rsidP="00C40D0D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1e) Riprodurre semplici paesaggi visti, copiati o inventati.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C40D0D">
        <w:trPr>
          <w:trHeight w:val="2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2. Osservare e leggere le immagini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linee, colori e forme.</w:t>
            </w:r>
          </w:p>
          <w:p w:rsidR="00C40D0D" w:rsidRDefault="00C40D0D" w:rsidP="00C40D0D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in un’immagine primo piano e sfondo.</w:t>
            </w:r>
          </w:p>
          <w:p w:rsidR="00C40D0D" w:rsidRDefault="00C40D0D" w:rsidP="00C40D0D">
            <w:pPr>
              <w:widowControl w:val="0"/>
              <w:numPr>
                <w:ilvl w:val="0"/>
                <w:numId w:val="36"/>
              </w:num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Leggere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decodificare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un testo visivo (fotografie, sequenze di immagini, disegni…).</w:t>
            </w:r>
          </w:p>
          <w:p w:rsidR="00C40D0D" w:rsidRDefault="00C40D0D" w:rsidP="00FD19AA">
            <w:pPr>
              <w:spacing w:after="0"/>
              <w:ind w:hanging="8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1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3. Comprendere e apprezzare le opere d’arte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numPr>
                <w:ilvl w:val="0"/>
                <w:numId w:val="37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Osservare opere d’arte e cogliere: il colore, sfondo e primo piano.</w:t>
            </w:r>
            <w:proofErr w:type="gramEnd"/>
          </w:p>
          <w:p w:rsidR="00C40D0D" w:rsidRPr="00C40D0D" w:rsidRDefault="00C40D0D" w:rsidP="00C40D0D">
            <w:pPr>
              <w:pStyle w:val="Paragrafoelenco"/>
              <w:numPr>
                <w:ilvl w:val="0"/>
                <w:numId w:val="37"/>
              </w:numPr>
              <w:tabs>
                <w:tab w:val="left" w:pos="457"/>
              </w:tabs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Esprimere sensazioni ed emozioni su un’opera analizzata.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D" w:rsidRDefault="00C40D0D"/>
    <w:p w:rsidR="00C40D0D" w:rsidRDefault="00C40D0D"/>
    <w:p w:rsidR="00C40D0D" w:rsidRDefault="00C40D0D" w:rsidP="00C40D0D">
      <w:pPr>
        <w:pageBreakBefore/>
        <w:spacing w:after="0" w:line="240" w:lineRule="auto"/>
        <w:ind w:right="-79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lastRenderedPageBreak/>
        <w:t>EDUCAZIONE FISICA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4"/>
      </w:tblGrid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0D0D" w:rsidRDefault="00C40D0D" w:rsidP="00FD19AA">
            <w:pPr>
              <w:pStyle w:val="Contenutotabella"/>
              <w:spacing w:line="276" w:lineRule="auto"/>
              <w:jc w:val="center"/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C40D0D" w:rsidTr="00FD19AA">
        <w:tc>
          <w:tcPr>
            <w:tcW w:w="1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Sperimenta una pluralità di esperienze che permettono di maturare competenze di gioco sport anche come orientamento alla futura pratica sportiva.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Sperimenta, in forma semplificata e progressivamente sempre più complessa, diverse gestualità tecniche.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Riconosce alcuni essenziali principi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relativi 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proprio benessere psico-fisico legati alla cura del proprio corpo, a un corretto regime alimentare e alla prevenzione dell’uso di sostanze che inducono dipendenza.</w:t>
            </w:r>
          </w:p>
          <w:p w:rsidR="00C40D0D" w:rsidRDefault="00C40D0D" w:rsidP="00C40D0D">
            <w:pPr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Comprende, all’interno delle varie occasioni di gioco e di sport, il valore delle regole e l’importanza di rispettarle.</w:t>
            </w:r>
          </w:p>
          <w:p w:rsidR="00C40D0D" w:rsidRDefault="00C40D0D" w:rsidP="00FD19AA">
            <w:pPr>
              <w:autoSpaceDE w:val="0"/>
              <w:spacing w:after="0" w:line="240" w:lineRule="auto"/>
              <w:ind w:left="720"/>
              <w:jc w:val="both"/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015"/>
        <w:gridCol w:w="1261"/>
        <w:gridCol w:w="1261"/>
        <w:gridCol w:w="1260"/>
        <w:gridCol w:w="1537"/>
      </w:tblGrid>
      <w:tr w:rsidR="00C40D0D" w:rsidTr="00FD19A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0D0D" w:rsidTr="00FD1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C40D0D" w:rsidTr="00FD19AA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 Il corpo e la sua relazione con lo spazio e il tempo</w:t>
            </w:r>
          </w:p>
          <w:p w:rsidR="00C40D0D" w:rsidRDefault="00C40D0D" w:rsidP="00FD19AA">
            <w:pPr>
              <w:pStyle w:val="Contenutotabella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C40D0D" w:rsidRPr="003D3482" w:rsidRDefault="00C40D0D" w:rsidP="00C40D0D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Muoversi coordinando i propri movimenti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in relazione agli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oggetti e alle persone presenti nell'ambiente utilizzando diversi schemi motori.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7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Il linguaggio del corpo come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modalità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comunicativo-espressiva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C40D0D" w:rsidRPr="003D3482" w:rsidRDefault="00C40D0D" w:rsidP="00C40D0D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Consolidare le capacità senso-percettive: discriminazione visiva, uditiva, tattile.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9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 Il gioco, lo sport, le regole e il fair play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C40D0D" w:rsidRPr="003D3482" w:rsidRDefault="00C40D0D" w:rsidP="00C40D0D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Partecipare al gioco o allo sport in modo adeguato, rispettando le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regole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D" w:rsidTr="00FD19AA">
        <w:trPr>
          <w:trHeight w:val="9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 Salute e benessere, prevenzione e sicurezza</w:t>
            </w:r>
          </w:p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CLASSE SECONDA</w:t>
            </w:r>
          </w:p>
          <w:p w:rsidR="00C40D0D" w:rsidRDefault="00C40D0D" w:rsidP="00FD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4a) Conoscere e assumere comportamenti e posture corretti nelle varie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attività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D0D" w:rsidRDefault="00C40D0D" w:rsidP="00FD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 w:rsidP="00C40D0D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RELIGIONE CATTOLICA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8"/>
      </w:tblGrid>
      <w:tr w:rsidR="00C40D0D" w:rsidTr="00FD19AA">
        <w:tc>
          <w:tcPr>
            <w:tcW w:w="1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jc w:val="center"/>
            </w:pPr>
            <w:r>
              <w:rPr>
                <w:sz w:val="32"/>
                <w:szCs w:val="32"/>
              </w:rPr>
              <w:t>COMPETENZE AL TERMINE DELLA SCUOLA PRIMARIA</w:t>
            </w:r>
          </w:p>
        </w:tc>
      </w:tr>
      <w:tr w:rsidR="00C40D0D" w:rsidTr="00FD19AA">
        <w:tc>
          <w:tcPr>
            <w:tcW w:w="1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rPr>
                <w:rFonts w:eastAsia="Times New Roman"/>
              </w:rPr>
            </w:pPr>
          </w:p>
          <w:p w:rsidR="00C40D0D" w:rsidRDefault="00C40D0D" w:rsidP="00C40D0D">
            <w:pPr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riflette su Dio Creatore e Padre, sui dati fondamentali della vita di Gesù e sa collegare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contenuti principali del suo insegnamento alle tradizioni dell’ambiente in cui vive; riconosce il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significato cristiano del Natale e della Pasqua, traendone motivo per interrogarsi sul valore di tali festività nell’esperienza personale, familiare e sociale.</w:t>
            </w:r>
          </w:p>
          <w:p w:rsidR="00C40D0D" w:rsidRDefault="00C40D0D" w:rsidP="00C40D0D">
            <w:pPr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che la Bibbia è il libro sacro per cristiani ed ebrei e documento fondamentale della nostra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cultura, sapendola distinguere da altre tipologie di testi, tra cui quelli di altre religioni; identifica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caratteristiche essenziali di un brano biblico, sa farsi accompagnare nell’analisi delle pagine 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lui più accessibili, per collegarle alla propria esperienza.</w:t>
            </w:r>
          </w:p>
          <w:p w:rsidR="00C40D0D" w:rsidRDefault="00C40D0D" w:rsidP="00C40D0D">
            <w:pPr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Si confronta con l’esperienza religiosa e distingue la specificità della proposta di salvezza del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cristianesimo; identifica nella Chiesa la comunità di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coloro che credono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Gesù Cristo e si impegnano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 mettere in pratica il suo insegnamento; coglie il significato dei Sacramenti e si interroga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 valore che essi hanno nella vita dei cristiani.</w:t>
            </w:r>
          </w:p>
          <w:p w:rsidR="00C40D0D" w:rsidRDefault="00C40D0D" w:rsidP="00FD19AA">
            <w:pPr>
              <w:pStyle w:val="Contenutotabella"/>
              <w:spacing w:line="276" w:lineRule="auto"/>
            </w:pPr>
          </w:p>
        </w:tc>
      </w:tr>
    </w:tbl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p w:rsidR="00C40D0D" w:rsidRDefault="00C40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C40D0D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Pr="003D3482" w:rsidRDefault="00C40D0D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8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seconda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C40D0D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0D" w:rsidRDefault="00C40D0D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0D" w:rsidRDefault="00C40D0D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D" w:rsidRDefault="00C40D0D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C40D0D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 Conoscere alcuni linguaggi specifici della comunicazione religiosa (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segni,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parole, gesti)</w:t>
            </w:r>
          </w:p>
          <w:p w:rsidR="00C40D0D" w:rsidRDefault="00C40D0D" w:rsidP="00FD19AA">
            <w:pPr>
              <w:pStyle w:val="Contenutotabella"/>
              <w:snapToGrid w:val="0"/>
              <w:spacing w:line="276" w:lineRule="auto"/>
              <w:ind w:firstLine="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ntenutotabella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  <w:iCs/>
              </w:rPr>
              <w:t>Riconoscere i Segni Cristiani in particolare del Natale e della Pasqua nell’ambiente, nelle celebrazioni e nella tradizione popolare.</w:t>
            </w:r>
            <w:proofErr w:type="gramEnd"/>
          </w:p>
          <w:p w:rsidR="00C40D0D" w:rsidRPr="003D3482" w:rsidRDefault="00C40D0D" w:rsidP="00C40D0D">
            <w:pPr>
              <w:pStyle w:val="Contenutotabella"/>
              <w:numPr>
                <w:ilvl w:val="0"/>
                <w:numId w:val="43"/>
              </w:num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</w:rPr>
              <w:t>Conoscere il significato di gesti e segni liturgici propri della Religione Cattolica</w:t>
            </w:r>
            <w:r>
              <w:rPr>
                <w:rFonts w:cs="Times New Roman"/>
                <w:iCs/>
              </w:rPr>
              <w:t>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  <w:tr w:rsidR="00C40D0D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 Capacità di interpretare le fonti</w:t>
            </w:r>
          </w:p>
          <w:p w:rsidR="00C40D0D" w:rsidRDefault="00C40D0D" w:rsidP="00FD1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Scoprire che per la religione cristiana Dio è Creatore e Padre e che fin dalle origini ha voluto stabilire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una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alleanza con l’Uomo.</w:t>
            </w:r>
          </w:p>
          <w:p w:rsidR="00C40D0D" w:rsidRPr="003D3482" w:rsidRDefault="00C40D0D" w:rsidP="00C40D0D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Ascoltare e leggere alcune pagine bibliche.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  <w:tr w:rsidR="00C40D0D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Cogliere le implicazioni etiche della fede cristiana </w:t>
            </w:r>
          </w:p>
          <w:p w:rsidR="00C40D0D" w:rsidRDefault="00C40D0D" w:rsidP="00FD19AA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rpotesto"/>
              <w:numPr>
                <w:ilvl w:val="0"/>
                <w:numId w:val="45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Conoscere Gesù di Nazareth e riconoscere il suo messaggio che si fonda sul comandamento dell’Amore di Dio e del prossimo.</w:t>
            </w:r>
          </w:p>
          <w:p w:rsidR="00C40D0D" w:rsidRPr="003D3482" w:rsidRDefault="00C40D0D" w:rsidP="00C40D0D">
            <w:pPr>
              <w:pStyle w:val="Contenutotabella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Riconoscere la preghiera come dialogo tra l’Uomo e Dio, evidenziando nella preghiera cristiana la specificità del Padre Nostro.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  <w:tr w:rsidR="00C40D0D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3. Cogliere le implicazioni etiche della fede cristiana </w:t>
            </w:r>
          </w:p>
          <w:p w:rsidR="00C40D0D" w:rsidRDefault="00C40D0D" w:rsidP="00FD19AA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napToGrid w:val="0"/>
              <w:spacing w:line="276" w:lineRule="auto"/>
              <w:ind w:left="31"/>
              <w:rPr>
                <w:rFonts w:cs="Times New Roman"/>
                <w:iCs/>
              </w:rPr>
            </w:pPr>
            <w:r>
              <w:rPr>
                <w:rFonts w:cs="Times New Roman"/>
              </w:rPr>
              <w:t>CLASSE SECONDA</w:t>
            </w:r>
          </w:p>
          <w:p w:rsidR="00C40D0D" w:rsidRDefault="00C40D0D" w:rsidP="00C40D0D">
            <w:pPr>
              <w:pStyle w:val="Corpotesto"/>
              <w:numPr>
                <w:ilvl w:val="0"/>
                <w:numId w:val="45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Conoscere Gesù di Nazareth e riconoscere il suo messaggio che si fonda sul comandamento dell’Amore di Dio e del prossimo.</w:t>
            </w:r>
          </w:p>
          <w:p w:rsidR="00C40D0D" w:rsidRPr="003D3482" w:rsidRDefault="00C40D0D" w:rsidP="00C40D0D">
            <w:pPr>
              <w:pStyle w:val="Contenutotabella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Riconoscere la preghiera come dialogo tra l’Uomo e Dio, evidenziando nella preghiera cristiana la specificità del Padre Nostro.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D" w:rsidRDefault="00C40D0D" w:rsidP="00FD19AA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C40D0D" w:rsidRDefault="00C40D0D"/>
    <w:sectPr w:rsidR="00C40D0D" w:rsidSect="001A3A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AB" w:rsidRDefault="005B03AB" w:rsidP="00C40D0D">
      <w:pPr>
        <w:spacing w:after="0" w:line="240" w:lineRule="auto"/>
      </w:pPr>
      <w:r>
        <w:separator/>
      </w:r>
    </w:p>
  </w:endnote>
  <w:endnote w:type="continuationSeparator" w:id="0">
    <w:p w:rsidR="005B03AB" w:rsidRDefault="005B03AB" w:rsidP="00C4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AB" w:rsidRDefault="005B03AB" w:rsidP="00C40D0D">
      <w:pPr>
        <w:spacing w:after="0" w:line="240" w:lineRule="auto"/>
      </w:pPr>
      <w:r>
        <w:separator/>
      </w:r>
    </w:p>
  </w:footnote>
  <w:footnote w:type="continuationSeparator" w:id="0">
    <w:p w:rsidR="005B03AB" w:rsidRDefault="005B03AB" w:rsidP="00C4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4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cs="Times New Roman"/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i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  <w:i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  <w:iCs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iCs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iCs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iCs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none"/>
      <w:suff w:val="nothing"/>
      <w:lvlText w:val="3a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lowerLetter"/>
      <w:lvlText w:val="5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lowerLetter"/>
      <w:lvlText w:val="4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1"/>
    <w:multiLevelType w:val="singleLevel"/>
    <w:tmpl w:val="719CC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kern w:val="2"/>
        <w:sz w:val="24"/>
        <w:szCs w:val="28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i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iCs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iCs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iCs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iCs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6"/>
    <w:multiLevelType w:val="multilevel"/>
    <w:tmpl w:val="00000026"/>
    <w:name w:val="WW8Num3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>
    <w:nsid w:val="00000027"/>
    <w:multiLevelType w:val="multilevel"/>
    <w:tmpl w:val="00000027"/>
    <w:name w:val="WW8Num39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0000002A"/>
    <w:multiLevelType w:val="multilevel"/>
    <w:tmpl w:val="0000002A"/>
    <w:name w:val="WW8Num42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7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8">
    <w:nsid w:val="0000002D"/>
    <w:multiLevelType w:val="multilevel"/>
    <w:tmpl w:val="0000002D"/>
    <w:name w:val="WW8Num45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>
    <w:nsid w:val="0000002E"/>
    <w:multiLevelType w:val="multilevel"/>
    <w:tmpl w:val="0000002E"/>
    <w:name w:val="WW8Num4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>
    <w:nsid w:val="00000030"/>
    <w:multiLevelType w:val="multilevel"/>
    <w:tmpl w:val="00000030"/>
    <w:name w:val="WW8Num48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>
    <w:nsid w:val="00000031"/>
    <w:multiLevelType w:val="multilevel"/>
    <w:tmpl w:val="00000031"/>
    <w:name w:val="WW8Num49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43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4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4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78"/>
    <w:rsid w:val="000268CA"/>
    <w:rsid w:val="001A3A78"/>
    <w:rsid w:val="004D5041"/>
    <w:rsid w:val="0054315C"/>
    <w:rsid w:val="005B03AB"/>
    <w:rsid w:val="00670573"/>
    <w:rsid w:val="0083589C"/>
    <w:rsid w:val="008843CB"/>
    <w:rsid w:val="00A26E69"/>
    <w:rsid w:val="00AF0691"/>
    <w:rsid w:val="00C13E5D"/>
    <w:rsid w:val="00C40D0D"/>
    <w:rsid w:val="00C55FB6"/>
    <w:rsid w:val="00F5067F"/>
    <w:rsid w:val="00F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A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A3A7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A3A78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3A78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A78"/>
    <w:rPr>
      <w:rFonts w:ascii="Tahoma" w:eastAsia="Calibri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A3A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A3A78"/>
    <w:pPr>
      <w:spacing w:after="160" w:line="256" w:lineRule="auto"/>
      <w:ind w:left="720"/>
      <w:contextualSpacing/>
    </w:pPr>
  </w:style>
  <w:style w:type="paragraph" w:customStyle="1" w:styleId="TableContents">
    <w:name w:val="Table Contents"/>
    <w:basedOn w:val="Normale"/>
    <w:rsid w:val="001A3A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unhideWhenUsed/>
    <w:rsid w:val="00C40D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0D0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0D0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0D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icpratides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Fabry</cp:lastModifiedBy>
  <cp:revision>3</cp:revision>
  <dcterms:created xsi:type="dcterms:W3CDTF">2017-10-07T11:10:00Z</dcterms:created>
  <dcterms:modified xsi:type="dcterms:W3CDTF">2017-10-09T04:52:00Z</dcterms:modified>
</cp:coreProperties>
</file>